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55CF4" w14:textId="77777777" w:rsidR="00CE02AB" w:rsidRPr="0062243A" w:rsidRDefault="00CE02AB" w:rsidP="00CE02AB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Autorità di bacino lacuale dei laghi</w:t>
      </w:r>
    </w:p>
    <w:p w14:paraId="18DBCF11" w14:textId="77777777" w:rsidR="00CE02AB" w:rsidRPr="0062243A" w:rsidRDefault="00CE02AB" w:rsidP="00CE02AB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Maggiore, Comabbio, Monate e Varese</w:t>
      </w:r>
    </w:p>
    <w:p w14:paraId="43A36B29" w14:textId="77777777" w:rsidR="00CE02AB" w:rsidRPr="0062243A" w:rsidRDefault="00CE02AB" w:rsidP="00CE02AB">
      <w:pPr>
        <w:jc w:val="center"/>
        <w:rPr>
          <w:rFonts w:eastAsia="MS Mincho"/>
        </w:rPr>
      </w:pPr>
      <w:r w:rsidRPr="0062243A">
        <w:rPr>
          <w:rFonts w:eastAsia="MS Mincho"/>
        </w:rPr>
        <w:t>C.F. 02902910120</w:t>
      </w:r>
    </w:p>
    <w:p w14:paraId="6F52CF45" w14:textId="77777777" w:rsidR="00CE02AB" w:rsidRPr="00FA14BE" w:rsidRDefault="00CE02AB" w:rsidP="00CE02AB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  <w:r w:rsidRPr="0062243A">
        <w:rPr>
          <w:rFonts w:ascii="Times New Roman" w:hAnsi="Times New Roman"/>
          <w:sz w:val="20"/>
          <w:szCs w:val="20"/>
        </w:rPr>
        <w:t xml:space="preserve">Via </w:t>
      </w:r>
      <w:r>
        <w:rPr>
          <w:rFonts w:ascii="Times New Roman" w:hAnsi="Times New Roman"/>
          <w:sz w:val="20"/>
          <w:szCs w:val="20"/>
        </w:rPr>
        <w:t>Martiri della Libertà 1</w:t>
      </w:r>
      <w:r w:rsidRPr="0062243A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0"/>
          <w:szCs w:val="20"/>
        </w:rPr>
        <w:t xml:space="preserve"> - </w:t>
      </w:r>
      <w:r w:rsidRPr="0062243A">
        <w:rPr>
          <w:rFonts w:ascii="Times New Roman" w:hAnsi="Times New Roman"/>
          <w:sz w:val="20"/>
          <w:szCs w:val="20"/>
        </w:rPr>
        <w:t xml:space="preserve">21014 Laveno Mombello </w:t>
      </w:r>
      <w:r>
        <w:rPr>
          <w:rFonts w:ascii="Times New Roman" w:hAnsi="Times New Roman"/>
          <w:sz w:val="20"/>
          <w:szCs w:val="20"/>
        </w:rPr>
        <w:t>(VA)</w:t>
      </w:r>
    </w:p>
    <w:p w14:paraId="56E67FED" w14:textId="77777777" w:rsidR="00266D42" w:rsidRPr="00CE02AB" w:rsidRDefault="00266D42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63C69CA9" w14:textId="77777777" w:rsidR="00705165" w:rsidRPr="00CE02AB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5574D902" w14:textId="77777777" w:rsidR="00705165" w:rsidRPr="00CE02AB" w:rsidRDefault="00705165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</w:rPr>
      </w:pPr>
      <w:r w:rsidRPr="00CE02AB">
        <w:rPr>
          <w:rFonts w:ascii="Times New Roman" w:hAnsi="Times New Roman"/>
          <w:b/>
          <w:sz w:val="20"/>
          <w:szCs w:val="20"/>
        </w:rPr>
        <w:t>ALLEGATO N. 1 PTPCT</w:t>
      </w:r>
    </w:p>
    <w:p w14:paraId="7EB604DA" w14:textId="77777777" w:rsidR="00705165" w:rsidRPr="00CE02AB" w:rsidRDefault="00BE50E9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</w:rPr>
      </w:pPr>
      <w:r w:rsidRPr="00CE02AB">
        <w:rPr>
          <w:rFonts w:ascii="Times New Roman" w:hAnsi="Times New Roman"/>
          <w:b/>
          <w:sz w:val="20"/>
          <w:szCs w:val="20"/>
        </w:rPr>
        <w:t>ATTVIT</w:t>
      </w:r>
      <w:r w:rsidR="00CE02AB">
        <w:rPr>
          <w:rFonts w:ascii="Times New Roman" w:hAnsi="Times New Roman"/>
          <w:b/>
          <w:sz w:val="20"/>
          <w:szCs w:val="20"/>
        </w:rPr>
        <w:t>À</w:t>
      </w:r>
      <w:r w:rsidRPr="00CE02AB">
        <w:rPr>
          <w:rFonts w:ascii="Times New Roman" w:hAnsi="Times New Roman"/>
          <w:b/>
          <w:sz w:val="20"/>
          <w:szCs w:val="20"/>
        </w:rPr>
        <w:t xml:space="preserve">: </w:t>
      </w:r>
      <w:r w:rsidR="00221F1B" w:rsidRPr="00CE02AB">
        <w:rPr>
          <w:rFonts w:ascii="Times New Roman" w:hAnsi="Times New Roman"/>
          <w:b/>
          <w:sz w:val="20"/>
          <w:szCs w:val="20"/>
        </w:rPr>
        <w:t>Relazioni con il pubblico</w:t>
      </w:r>
    </w:p>
    <w:p w14:paraId="27E52B50" w14:textId="77777777" w:rsidR="00705165" w:rsidRPr="00CE02AB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1DBB6951" w14:textId="29ADE0AA" w:rsidR="00705165" w:rsidRPr="00CE02AB" w:rsidRDefault="00705165" w:rsidP="00705165">
      <w:pPr>
        <w:jc w:val="center"/>
        <w:rPr>
          <w:b/>
          <w:color w:val="2A58A7"/>
        </w:rPr>
      </w:pPr>
      <w:r w:rsidRPr="00CE02AB">
        <w:rPr>
          <w:b/>
          <w:color w:val="2A58A7"/>
        </w:rPr>
        <w:t>PTPC</w:t>
      </w:r>
      <w:r w:rsidR="007A3D22" w:rsidRPr="00CE02AB">
        <w:rPr>
          <w:b/>
          <w:color w:val="2A58A7"/>
        </w:rPr>
        <w:t>T</w:t>
      </w:r>
      <w:r w:rsidR="00221F1B" w:rsidRPr="00CE02AB">
        <w:rPr>
          <w:b/>
          <w:color w:val="2A58A7"/>
        </w:rPr>
        <w:t xml:space="preserve"> 202</w:t>
      </w:r>
      <w:r w:rsidR="003C1895">
        <w:rPr>
          <w:b/>
          <w:color w:val="2A58A7"/>
        </w:rPr>
        <w:t>2</w:t>
      </w:r>
      <w:r w:rsidR="00221F1B" w:rsidRPr="00CE02AB">
        <w:rPr>
          <w:b/>
          <w:color w:val="2A58A7"/>
        </w:rPr>
        <w:t>/202</w:t>
      </w:r>
      <w:r w:rsidR="003C1895">
        <w:rPr>
          <w:b/>
          <w:color w:val="2A58A7"/>
        </w:rPr>
        <w:t>4</w:t>
      </w:r>
    </w:p>
    <w:p w14:paraId="39C40651" w14:textId="77777777" w:rsidR="00BE50E9" w:rsidRPr="00CE02AB" w:rsidRDefault="00BE50E9" w:rsidP="00BE50E9">
      <w:pPr>
        <w:rPr>
          <w:color w:val="000000"/>
        </w:rPr>
      </w:pPr>
    </w:p>
    <w:p w14:paraId="30332C9D" w14:textId="77777777" w:rsidR="00BE50E9" w:rsidRPr="00CE02AB" w:rsidRDefault="00BE50E9" w:rsidP="00BE50E9">
      <w:pPr>
        <w:rPr>
          <w:color w:val="000000"/>
        </w:rPr>
      </w:pPr>
    </w:p>
    <w:p w14:paraId="36435F0C" w14:textId="77777777" w:rsidR="00BE50E9" w:rsidRPr="00CE02AB" w:rsidRDefault="00CE02AB" w:rsidP="00BE50E9">
      <w:pPr>
        <w:rPr>
          <w:color w:val="000000"/>
        </w:rPr>
      </w:pPr>
      <w:r>
        <w:rPr>
          <w:color w:val="000000"/>
        </w:rPr>
        <w:t>Responsabile ATTVITÀ</w:t>
      </w:r>
      <w:r w:rsidR="00BE50E9" w:rsidRPr="00CE02AB">
        <w:rPr>
          <w:color w:val="000000"/>
        </w:rPr>
        <w:t>:</w:t>
      </w:r>
    </w:p>
    <w:p w14:paraId="51A22B4C" w14:textId="77777777" w:rsidR="002A345E" w:rsidRPr="00CE02AB" w:rsidRDefault="002A345E" w:rsidP="00BE50E9">
      <w:r w:rsidRPr="00CE02AB">
        <w:t>Dott. Bresciani Bruno</w:t>
      </w:r>
    </w:p>
    <w:p w14:paraId="5563D794" w14:textId="77777777" w:rsidR="00BE50E9" w:rsidRPr="00CE02AB" w:rsidRDefault="00BE50E9" w:rsidP="00BE50E9">
      <w:pPr>
        <w:rPr>
          <w:color w:val="000000"/>
        </w:rPr>
      </w:pPr>
    </w:p>
    <w:p w14:paraId="725221DA" w14:textId="77777777" w:rsidR="00705165" w:rsidRPr="00024185" w:rsidRDefault="000864C1" w:rsidP="00705165">
      <w:pPr>
        <w:jc w:val="center"/>
        <w:rPr>
          <w:b/>
          <w:color w:val="2A58A7"/>
        </w:rPr>
      </w:pPr>
      <w:r>
        <w:rPr>
          <w:b/>
          <w:color w:val="2A58A7"/>
        </w:rPr>
        <w:t xml:space="preserve">IDENTIFICAZIONE </w:t>
      </w:r>
      <w:r w:rsidR="00313147" w:rsidRPr="00024185">
        <w:rPr>
          <w:b/>
          <w:color w:val="2A58A7"/>
        </w:rPr>
        <w:t>MACROPROCESSI</w:t>
      </w:r>
      <w:r>
        <w:rPr>
          <w:b/>
          <w:color w:val="2A58A7"/>
        </w:rPr>
        <w:t xml:space="preserve"> E PROCESSI</w:t>
      </w:r>
    </w:p>
    <w:p w14:paraId="53E9A746" w14:textId="77777777" w:rsidR="002216A6" w:rsidRPr="00024185" w:rsidRDefault="002216A6"/>
    <w:p w14:paraId="45C304AB" w14:textId="77777777" w:rsidR="002216A6" w:rsidRPr="00024185" w:rsidRDefault="002216A6"/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9"/>
        <w:gridCol w:w="1700"/>
        <w:gridCol w:w="2275"/>
        <w:gridCol w:w="1984"/>
        <w:gridCol w:w="1984"/>
        <w:gridCol w:w="1133"/>
      </w:tblGrid>
      <w:tr w:rsidR="003575BC" w:rsidRPr="00024185" w14:paraId="2CDFF795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6596DE99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14:paraId="67E6828C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112B3571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41ADD7D7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PROCESS</w:t>
            </w:r>
            <w:r w:rsidR="00555A09" w:rsidRPr="00024185">
              <w:rPr>
                <w:b/>
              </w:rPr>
              <w:t>O</w:t>
            </w:r>
          </w:p>
        </w:tc>
        <w:tc>
          <w:tcPr>
            <w:tcW w:w="945" w:type="pct"/>
            <w:shd w:val="clear" w:color="auto" w:fill="CCCCCC"/>
          </w:tcPr>
          <w:p w14:paraId="453E17E4" w14:textId="77777777" w:rsidR="00D51039" w:rsidRPr="00024185" w:rsidRDefault="00D51039" w:rsidP="00D51039">
            <w:pPr>
              <w:ind w:left="32"/>
              <w:jc w:val="center"/>
            </w:pPr>
            <w:r w:rsidRPr="00024185">
              <w:rPr>
                <w:b/>
              </w:rPr>
              <w:t>Area di rischio</w:t>
            </w:r>
          </w:p>
          <w:p w14:paraId="7A2755EC" w14:textId="77777777" w:rsidR="00D51039" w:rsidRPr="00024185" w:rsidRDefault="00D51039">
            <w:pPr>
              <w:spacing w:before="100" w:after="100"/>
              <w:jc w:val="center"/>
            </w:pPr>
          </w:p>
        </w:tc>
        <w:tc>
          <w:tcPr>
            <w:tcW w:w="540" w:type="pct"/>
            <w:shd w:val="clear" w:color="auto" w:fill="CCCCCC"/>
          </w:tcPr>
          <w:p w14:paraId="5218459B" w14:textId="77777777" w:rsidR="00D51039" w:rsidRPr="00024185" w:rsidRDefault="00016B69">
            <w:pPr>
              <w:jc w:val="center"/>
              <w:rPr>
                <w:b/>
              </w:rPr>
            </w:pPr>
            <w:r w:rsidRPr="00024185">
              <w:rPr>
                <w:b/>
              </w:rPr>
              <w:t xml:space="preserve">Ufficio </w:t>
            </w:r>
          </w:p>
          <w:p w14:paraId="0833235A" w14:textId="77777777" w:rsidR="00016B69" w:rsidRPr="00024185" w:rsidRDefault="00016B69">
            <w:pPr>
              <w:jc w:val="center"/>
              <w:rPr>
                <w:b/>
              </w:rPr>
            </w:pPr>
          </w:p>
        </w:tc>
      </w:tr>
      <w:tr w:rsidR="00AA54A1" w:rsidRPr="00CE02AB" w14:paraId="790DA62C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729D856" w14:textId="77777777" w:rsidR="001451FA" w:rsidRPr="00CE02AB" w:rsidRDefault="00917FC8" w:rsidP="001451FA">
            <w:pPr>
              <w:snapToGrid w:val="0"/>
              <w:rPr>
                <w:sz w:val="18"/>
                <w:szCs w:val="18"/>
              </w:rPr>
            </w:pPr>
            <w:r w:rsidRPr="00CE02A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B5D207B" w14:textId="77777777" w:rsidR="001451FA" w:rsidRPr="00CE02AB" w:rsidRDefault="001451FA" w:rsidP="001451FA">
            <w:pPr>
              <w:snapToGrid w:val="0"/>
              <w:rPr>
                <w:sz w:val="18"/>
                <w:szCs w:val="18"/>
              </w:rPr>
            </w:pPr>
            <w:r w:rsidRPr="00CE02A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0EB3BBDE" w14:textId="77777777" w:rsidR="001451FA" w:rsidRPr="00CE02A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E02AB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203AFB6F" w14:textId="77777777" w:rsidR="001451FA" w:rsidRPr="00CE02A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02AB">
              <w:rPr>
                <w:color w:val="000000"/>
                <w:sz w:val="18"/>
                <w:szCs w:val="18"/>
              </w:rPr>
              <w:t>n. 1 Progetti di comunicazione e di comunicazione integrata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1CC8541" w14:textId="77777777" w:rsidR="007137E0" w:rsidRPr="00CE02AB" w:rsidRDefault="001451FA" w:rsidP="001451FA">
            <w:pPr>
              <w:snapToGrid w:val="0"/>
              <w:rPr>
                <w:sz w:val="18"/>
                <w:szCs w:val="18"/>
              </w:rPr>
            </w:pPr>
            <w:r w:rsidRPr="00CE02AB">
              <w:rPr>
                <w:sz w:val="18"/>
                <w:szCs w:val="18"/>
              </w:rPr>
              <w:t>O) Accesso e Trasparenza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E20BD5E" w14:textId="77777777" w:rsidR="001451FA" w:rsidRPr="00CE02AB" w:rsidRDefault="00917FC8" w:rsidP="001451FA">
            <w:pPr>
              <w:snapToGrid w:val="0"/>
              <w:rPr>
                <w:sz w:val="18"/>
                <w:szCs w:val="18"/>
              </w:rPr>
            </w:pPr>
            <w:r w:rsidRPr="00CE02AB">
              <w:rPr>
                <w:sz w:val="18"/>
                <w:szCs w:val="18"/>
              </w:rPr>
              <w:t>Relazioni con il pubblico</w:t>
            </w:r>
          </w:p>
        </w:tc>
      </w:tr>
      <w:tr w:rsidR="00AA54A1" w:rsidRPr="00CE02AB" w14:paraId="4A4C1C94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BACDCE6" w14:textId="77777777" w:rsidR="001451FA" w:rsidRPr="00CE02AB" w:rsidRDefault="00917FC8" w:rsidP="001451FA">
            <w:pPr>
              <w:snapToGrid w:val="0"/>
              <w:rPr>
                <w:sz w:val="18"/>
                <w:szCs w:val="18"/>
              </w:rPr>
            </w:pPr>
            <w:r w:rsidRPr="00CE02A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51A32138" w14:textId="77777777" w:rsidR="001451FA" w:rsidRPr="00CE02AB" w:rsidRDefault="001451FA" w:rsidP="001451FA">
            <w:pPr>
              <w:snapToGrid w:val="0"/>
              <w:rPr>
                <w:sz w:val="18"/>
                <w:szCs w:val="18"/>
              </w:rPr>
            </w:pPr>
            <w:r w:rsidRPr="00CE02A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7A3E4DFD" w14:textId="77777777" w:rsidR="001451FA" w:rsidRPr="00CE02A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E02AB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4342CB49" w14:textId="77777777" w:rsidR="001451FA" w:rsidRPr="00CE02A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02AB">
              <w:rPr>
                <w:color w:val="000000"/>
                <w:sz w:val="18"/>
                <w:szCs w:val="18"/>
              </w:rPr>
              <w:t>n. 2 Monitoraggio contatti sito web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747D8A68" w14:textId="77777777" w:rsidR="007137E0" w:rsidRPr="00CE02AB" w:rsidRDefault="001451FA" w:rsidP="001451FA">
            <w:pPr>
              <w:snapToGrid w:val="0"/>
              <w:rPr>
                <w:sz w:val="18"/>
                <w:szCs w:val="18"/>
              </w:rPr>
            </w:pPr>
            <w:r w:rsidRPr="00CE02AB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F339E49" w14:textId="77777777" w:rsidR="001451FA" w:rsidRPr="00CE02AB" w:rsidRDefault="00917FC8" w:rsidP="001451FA">
            <w:pPr>
              <w:snapToGrid w:val="0"/>
              <w:rPr>
                <w:sz w:val="18"/>
                <w:szCs w:val="18"/>
              </w:rPr>
            </w:pPr>
            <w:r w:rsidRPr="00CE02AB">
              <w:rPr>
                <w:sz w:val="18"/>
                <w:szCs w:val="18"/>
              </w:rPr>
              <w:t>Relazioni con il pubblico</w:t>
            </w:r>
          </w:p>
        </w:tc>
      </w:tr>
      <w:tr w:rsidR="00AA54A1" w:rsidRPr="00CE02AB" w14:paraId="76F7F4FE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4F12D3C" w14:textId="77777777" w:rsidR="001451FA" w:rsidRPr="00CE02AB" w:rsidRDefault="00917FC8" w:rsidP="001451FA">
            <w:pPr>
              <w:snapToGrid w:val="0"/>
              <w:rPr>
                <w:sz w:val="18"/>
                <w:szCs w:val="18"/>
              </w:rPr>
            </w:pPr>
            <w:r w:rsidRPr="00CE02A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3613DFA" w14:textId="77777777" w:rsidR="001451FA" w:rsidRPr="00CE02AB" w:rsidRDefault="001451FA" w:rsidP="001451FA">
            <w:pPr>
              <w:snapToGrid w:val="0"/>
              <w:rPr>
                <w:sz w:val="18"/>
                <w:szCs w:val="18"/>
              </w:rPr>
            </w:pPr>
            <w:r w:rsidRPr="00CE02A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149357DF" w14:textId="77777777" w:rsidR="001451FA" w:rsidRPr="00CE02A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E02AB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39EB464" w14:textId="77777777" w:rsidR="001451FA" w:rsidRPr="00CE02A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02AB">
              <w:rPr>
                <w:color w:val="000000"/>
                <w:sz w:val="18"/>
                <w:szCs w:val="18"/>
              </w:rPr>
              <w:t>n. 3 Comunicazioni di pubblica utilita'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A7B4AE1" w14:textId="77777777" w:rsidR="007137E0" w:rsidRPr="00CE02AB" w:rsidRDefault="001451FA" w:rsidP="001451FA">
            <w:pPr>
              <w:snapToGrid w:val="0"/>
              <w:rPr>
                <w:sz w:val="18"/>
                <w:szCs w:val="18"/>
              </w:rPr>
            </w:pPr>
            <w:r w:rsidRPr="00CE02AB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6F4589A" w14:textId="77777777" w:rsidR="001451FA" w:rsidRPr="00CE02AB" w:rsidRDefault="00917FC8" w:rsidP="001451FA">
            <w:pPr>
              <w:snapToGrid w:val="0"/>
              <w:rPr>
                <w:sz w:val="18"/>
                <w:szCs w:val="18"/>
              </w:rPr>
            </w:pPr>
            <w:r w:rsidRPr="00CE02AB">
              <w:rPr>
                <w:sz w:val="18"/>
                <w:szCs w:val="18"/>
              </w:rPr>
              <w:t>Relazioni con il pubblico</w:t>
            </w:r>
          </w:p>
        </w:tc>
      </w:tr>
      <w:tr w:rsidR="00AA54A1" w:rsidRPr="00CE02AB" w14:paraId="7F837030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17EA771" w14:textId="77777777" w:rsidR="001451FA" w:rsidRPr="00CE02AB" w:rsidRDefault="00917FC8" w:rsidP="001451FA">
            <w:pPr>
              <w:snapToGrid w:val="0"/>
              <w:rPr>
                <w:sz w:val="18"/>
                <w:szCs w:val="18"/>
              </w:rPr>
            </w:pPr>
            <w:r w:rsidRPr="00CE02A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2EA5493" w14:textId="77777777" w:rsidR="001451FA" w:rsidRPr="00CE02AB" w:rsidRDefault="001451FA" w:rsidP="001451FA">
            <w:pPr>
              <w:snapToGrid w:val="0"/>
              <w:rPr>
                <w:sz w:val="18"/>
                <w:szCs w:val="18"/>
              </w:rPr>
            </w:pPr>
            <w:r w:rsidRPr="00CE02A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42BB398F" w14:textId="77777777" w:rsidR="001451FA" w:rsidRPr="00CE02AB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CE02AB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239BF898" w14:textId="77777777" w:rsidR="001451FA" w:rsidRPr="00CE02AB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02AB">
              <w:rPr>
                <w:color w:val="000000"/>
                <w:sz w:val="18"/>
                <w:szCs w:val="18"/>
              </w:rPr>
              <w:t>n. 4 Raccolta e distribuzione di modulistica relativa alle procedure di competenza degli Uffici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19CAA4C" w14:textId="77777777" w:rsidR="007137E0" w:rsidRPr="00CE02AB" w:rsidRDefault="001451FA" w:rsidP="001451FA">
            <w:pPr>
              <w:snapToGrid w:val="0"/>
              <w:rPr>
                <w:sz w:val="18"/>
                <w:szCs w:val="18"/>
              </w:rPr>
            </w:pPr>
            <w:r w:rsidRPr="00CE02AB">
              <w:rPr>
                <w:sz w:val="18"/>
                <w:szCs w:val="18"/>
              </w:rPr>
              <w:t>O) Accesso e Trasparenza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23DFF99" w14:textId="77777777" w:rsidR="001451FA" w:rsidRPr="00CE02AB" w:rsidRDefault="00917FC8" w:rsidP="001451FA">
            <w:pPr>
              <w:snapToGrid w:val="0"/>
              <w:rPr>
                <w:sz w:val="18"/>
                <w:szCs w:val="18"/>
              </w:rPr>
            </w:pPr>
            <w:r w:rsidRPr="00CE02AB">
              <w:rPr>
                <w:sz w:val="18"/>
                <w:szCs w:val="18"/>
              </w:rPr>
              <w:t>Relazioni con il pubblico</w:t>
            </w:r>
          </w:p>
        </w:tc>
      </w:tr>
    </w:tbl>
    <w:p w14:paraId="7073D8F2" w14:textId="77777777" w:rsidR="008F358F" w:rsidRPr="00024185" w:rsidRDefault="008F358F" w:rsidP="00B179D4"/>
    <w:p w14:paraId="2756B154" w14:textId="77777777" w:rsidR="00ED03DA" w:rsidRPr="00024185" w:rsidRDefault="00ED03DA" w:rsidP="00B179D4"/>
    <w:p w14:paraId="43DDAF45" w14:textId="77777777" w:rsidR="00ED03DA" w:rsidRPr="00024185" w:rsidRDefault="00ED03DA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>La rilevanza del processo, ai fini del RISK MANAGEMENT, e' subordinata all'accertamento della presenza del RISCHIO DI CORRUZIONE. Si ha rischio di corruzione</w:t>
      </w:r>
      <w:r w:rsidR="00CE02AB">
        <w:rPr>
          <w:sz w:val="16"/>
          <w:szCs w:val="16"/>
        </w:rPr>
        <w:t xml:space="preserve"> quando il potere conferito può</w:t>
      </w:r>
      <w:r w:rsidRPr="00024185">
        <w:rPr>
          <w:sz w:val="16"/>
          <w:szCs w:val="16"/>
        </w:rPr>
        <w:t xml:space="preserve">, anche solo astrattamente, essere esercitato con abuso, da parte dei soggetti a cui e' affidato, al fine di </w:t>
      </w:r>
      <w:r w:rsidR="00CE02AB">
        <w:rPr>
          <w:sz w:val="16"/>
          <w:szCs w:val="16"/>
        </w:rPr>
        <w:t>ottenere vantaggi privati per sé</w:t>
      </w:r>
      <w:r w:rsidRPr="00024185">
        <w:rPr>
          <w:sz w:val="16"/>
          <w:szCs w:val="16"/>
        </w:rPr>
        <w:t xml:space="preserve"> o altri soggetti particolari. Il RISCHIO e' collegato ad un malfunzionamento dell'amministrazione a causa dell'uso a fini privati delle funzioni attribuite. L'ANALISI, che e' la prima fase del RISK MANAGEMENT, e che viene effettuata con la MAPPATURA, mediante scomposizione del processo in fasi e azioni, e'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ED03DA" w:rsidRPr="00024185" w:rsidSect="00925356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488405007">
    <w:abstractNumId w:val="0"/>
  </w:num>
  <w:num w:numId="2" w16cid:durableId="8063571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864C1"/>
    <w:rsid w:val="00097321"/>
    <w:rsid w:val="000C7D10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C1895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55A09"/>
    <w:rsid w:val="00573732"/>
    <w:rsid w:val="005976D7"/>
    <w:rsid w:val="005A26BE"/>
    <w:rsid w:val="005A5A9C"/>
    <w:rsid w:val="00603A87"/>
    <w:rsid w:val="00636309"/>
    <w:rsid w:val="00667212"/>
    <w:rsid w:val="006707EB"/>
    <w:rsid w:val="006D4B26"/>
    <w:rsid w:val="006D675B"/>
    <w:rsid w:val="00704D91"/>
    <w:rsid w:val="00705165"/>
    <w:rsid w:val="00745CA4"/>
    <w:rsid w:val="00786008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434A"/>
    <w:rsid w:val="008F6BA6"/>
    <w:rsid w:val="008F6BAD"/>
    <w:rsid w:val="0090540C"/>
    <w:rsid w:val="00912C2B"/>
    <w:rsid w:val="009162CC"/>
    <w:rsid w:val="00917FC8"/>
    <w:rsid w:val="00925356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6574E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2346F"/>
    <w:rsid w:val="00C33C30"/>
    <w:rsid w:val="00C51F41"/>
    <w:rsid w:val="00C62548"/>
    <w:rsid w:val="00C677AB"/>
    <w:rsid w:val="00CA279C"/>
    <w:rsid w:val="00CE02AB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0268A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35BA0"/>
    <w:rsid w:val="00F82ECD"/>
    <w:rsid w:val="00F83A0C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5E9A4E0"/>
  <w15:docId w15:val="{90479F5E-2E89-46E1-8557-3239013E2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25356"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925356"/>
  </w:style>
  <w:style w:type="character" w:customStyle="1" w:styleId="WW8Num1z1">
    <w:name w:val="WW8Num1z1"/>
    <w:rsid w:val="00925356"/>
  </w:style>
  <w:style w:type="character" w:customStyle="1" w:styleId="WW8Num1z2">
    <w:name w:val="WW8Num1z2"/>
    <w:rsid w:val="00925356"/>
  </w:style>
  <w:style w:type="character" w:customStyle="1" w:styleId="WW8Num1z3">
    <w:name w:val="WW8Num1z3"/>
    <w:rsid w:val="00925356"/>
  </w:style>
  <w:style w:type="character" w:customStyle="1" w:styleId="WW8Num1z4">
    <w:name w:val="WW8Num1z4"/>
    <w:rsid w:val="00925356"/>
  </w:style>
  <w:style w:type="character" w:customStyle="1" w:styleId="WW8Num1z5">
    <w:name w:val="WW8Num1z5"/>
    <w:rsid w:val="00925356"/>
  </w:style>
  <w:style w:type="character" w:customStyle="1" w:styleId="WW8Num1z6">
    <w:name w:val="WW8Num1z6"/>
    <w:rsid w:val="00925356"/>
  </w:style>
  <w:style w:type="character" w:customStyle="1" w:styleId="WW8Num1z7">
    <w:name w:val="WW8Num1z7"/>
    <w:rsid w:val="00925356"/>
  </w:style>
  <w:style w:type="character" w:customStyle="1" w:styleId="WW8Num1z8">
    <w:name w:val="WW8Num1z8"/>
    <w:rsid w:val="00925356"/>
  </w:style>
  <w:style w:type="character" w:customStyle="1" w:styleId="WW8Num2z0">
    <w:name w:val="WW8Num2z0"/>
    <w:rsid w:val="00925356"/>
    <w:rPr>
      <w:rFonts w:ascii="Symbol" w:hAnsi="Symbol" w:cs="Symbol"/>
    </w:rPr>
  </w:style>
  <w:style w:type="character" w:customStyle="1" w:styleId="WW8Num2z1">
    <w:name w:val="WW8Num2z1"/>
    <w:rsid w:val="00925356"/>
  </w:style>
  <w:style w:type="character" w:customStyle="1" w:styleId="WW8Num2z2">
    <w:name w:val="WW8Num2z2"/>
    <w:rsid w:val="00925356"/>
  </w:style>
  <w:style w:type="character" w:customStyle="1" w:styleId="WW8Num2z3">
    <w:name w:val="WW8Num2z3"/>
    <w:rsid w:val="00925356"/>
  </w:style>
  <w:style w:type="character" w:customStyle="1" w:styleId="WW8Num2z4">
    <w:name w:val="WW8Num2z4"/>
    <w:rsid w:val="00925356"/>
  </w:style>
  <w:style w:type="character" w:customStyle="1" w:styleId="WW8Num2z5">
    <w:name w:val="WW8Num2z5"/>
    <w:rsid w:val="00925356"/>
  </w:style>
  <w:style w:type="character" w:customStyle="1" w:styleId="WW8Num2z6">
    <w:name w:val="WW8Num2z6"/>
    <w:rsid w:val="00925356"/>
  </w:style>
  <w:style w:type="character" w:customStyle="1" w:styleId="WW8Num2z7">
    <w:name w:val="WW8Num2z7"/>
    <w:rsid w:val="00925356"/>
  </w:style>
  <w:style w:type="character" w:customStyle="1" w:styleId="WW8Num2z8">
    <w:name w:val="WW8Num2z8"/>
    <w:rsid w:val="00925356"/>
  </w:style>
  <w:style w:type="paragraph" w:customStyle="1" w:styleId="Titolo1">
    <w:name w:val="Titolo1"/>
    <w:basedOn w:val="Normale"/>
    <w:next w:val="Corpotesto"/>
    <w:rsid w:val="00925356"/>
    <w:pPr>
      <w:keepNext/>
      <w:spacing w:before="240" w:after="120"/>
    </w:pPr>
  </w:style>
  <w:style w:type="paragraph" w:styleId="Corpotesto">
    <w:name w:val="Body Text"/>
    <w:basedOn w:val="Normale"/>
    <w:rsid w:val="00925356"/>
    <w:pPr>
      <w:spacing w:after="140" w:line="288" w:lineRule="auto"/>
    </w:pPr>
  </w:style>
  <w:style w:type="paragraph" w:styleId="Elenco">
    <w:name w:val="List"/>
    <w:basedOn w:val="Corpotesto"/>
    <w:rsid w:val="00925356"/>
    <w:rPr>
      <w:rFonts w:cs="Mangal"/>
    </w:rPr>
  </w:style>
  <w:style w:type="paragraph" w:styleId="Didascalia">
    <w:name w:val="caption"/>
    <w:basedOn w:val="Normale"/>
    <w:qFormat/>
    <w:rsid w:val="00925356"/>
    <w:pPr>
      <w:suppressLineNumbers/>
      <w:spacing w:before="120" w:after="120"/>
    </w:pPr>
  </w:style>
  <w:style w:type="paragraph" w:customStyle="1" w:styleId="Indice">
    <w:name w:val="Indice"/>
    <w:basedOn w:val="Normale"/>
    <w:rsid w:val="00925356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rsid w:val="00925356"/>
    <w:pPr>
      <w:suppressLineNumbers/>
    </w:pPr>
  </w:style>
  <w:style w:type="paragraph" w:customStyle="1" w:styleId="Titolotabella">
    <w:name w:val="Titolo tabella"/>
    <w:basedOn w:val="Contenutotabella"/>
    <w:rsid w:val="00925356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Ufficio Amministrativo</cp:lastModifiedBy>
  <cp:revision>27</cp:revision>
  <cp:lastPrinted>1900-12-31T23:00:00Z</cp:lastPrinted>
  <dcterms:created xsi:type="dcterms:W3CDTF">2016-12-02T18:01:00Z</dcterms:created>
  <dcterms:modified xsi:type="dcterms:W3CDTF">2022-05-11T13:59:00Z</dcterms:modified>
</cp:coreProperties>
</file>